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pacing w:val="20"/>
          <w:sz w:val="72"/>
          <w:szCs w:val="72"/>
        </w:rPr>
      </w:pPr>
      <w:r>
        <w:rPr>
          <w:rFonts w:hint="eastAsia" w:asciiTheme="majorEastAsia" w:hAnsiTheme="majorEastAsia" w:eastAsiaTheme="majorEastAsia" w:cstheme="majorEastAsia"/>
          <w:b/>
          <w:color w:val="FF0000"/>
          <w:spacing w:val="20"/>
          <w:sz w:val="72"/>
          <w:szCs w:val="72"/>
        </w:rPr>
        <w:t>浙江省绍兴市妇女联合会</w:t>
      </w:r>
    </w:p>
    <w:p>
      <w:pPr>
        <w:jc w:val="center"/>
        <w:rPr>
          <w:rFonts w:ascii="黑体" w:hAnsi="黑体" w:eastAsia="黑体" w:cs="黑体"/>
          <w:sz w:val="44"/>
          <w:szCs w:val="44"/>
        </w:rPr>
      </w:pPr>
      <w:r>
        <w:rPr>
          <w:rFonts w:hint="eastAsia" w:ascii="宋体" w:hAnsi="宋体" w:cs="宋体"/>
          <w:color w:val="FF0000"/>
          <w:sz w:val="44"/>
          <w:szCs w:val="44"/>
        </w:rPr>
        <w:t>━━━━━━━━━━━━━━━━━━━━</w:t>
      </w:r>
    </w:p>
    <w:p>
      <w:pPr>
        <w:jc w:val="center"/>
        <w:rPr>
          <w:rFonts w:ascii="黑体" w:hAnsi="黑体" w:eastAsia="黑体" w:cs="黑体"/>
          <w:sz w:val="44"/>
          <w:szCs w:val="44"/>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关于公开招募大型活动合作单位的通知</w:t>
      </w:r>
    </w:p>
    <w:p>
      <w:pPr>
        <w:jc w:val="center"/>
        <w:rPr>
          <w:rFonts w:ascii="黑体" w:hAnsi="黑体" w:eastAsia="黑体" w:cs="黑体"/>
          <w:sz w:val="44"/>
          <w:szCs w:val="44"/>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为大力弘扬好家庭、好家风，进一步做深做好家庭工作，在全社会营造爱国爱家、相亲相爱、向上向善、共建共享的社会主义家庭文明新风尚，</w:t>
      </w:r>
      <w:r>
        <w:rPr>
          <w:rFonts w:hint="eastAsia" w:ascii="仿宋" w:hAnsi="仿宋" w:eastAsia="仿宋" w:cs="仿宋"/>
          <w:sz w:val="32"/>
          <w:szCs w:val="32"/>
        </w:rPr>
        <w:t>绍兴市妇联</w:t>
      </w:r>
      <w:r>
        <w:rPr>
          <w:rFonts w:hint="eastAsia" w:ascii="仿宋" w:hAnsi="仿宋" w:eastAsia="仿宋"/>
          <w:sz w:val="32"/>
          <w:szCs w:val="32"/>
        </w:rPr>
        <w:t>拟定于9月中下旬举办</w:t>
      </w:r>
      <w:bookmarkStart w:id="0" w:name="_GoBack"/>
      <w:r>
        <w:rPr>
          <w:rFonts w:hint="eastAsia" w:ascii="仿宋" w:hAnsi="仿宋" w:eastAsia="仿宋"/>
          <w:sz w:val="32"/>
          <w:szCs w:val="32"/>
        </w:rPr>
        <w:t>礼赞新中国暨绍兴市</w:t>
      </w:r>
      <w:bookmarkEnd w:id="0"/>
      <w:r>
        <w:rPr>
          <w:rFonts w:hint="eastAsia" w:ascii="仿宋" w:hAnsi="仿宋" w:eastAsia="仿宋"/>
          <w:sz w:val="32"/>
          <w:szCs w:val="32"/>
        </w:rPr>
        <w:t>“好家庭·好家风”展示活动。现</w:t>
      </w:r>
      <w:r>
        <w:rPr>
          <w:rFonts w:hint="eastAsia" w:ascii="仿宋" w:hAnsi="仿宋" w:eastAsia="仿宋" w:cs="仿宋"/>
          <w:sz w:val="32"/>
          <w:szCs w:val="32"/>
        </w:rPr>
        <w:t>决定公开招募活动合作单位，具体事</w:t>
      </w:r>
      <w:r>
        <w:rPr>
          <w:rFonts w:hint="eastAsia" w:ascii="仿宋" w:hAnsi="仿宋" w:eastAsia="仿宋"/>
          <w:sz w:val="32"/>
          <w:szCs w:val="32"/>
        </w:rPr>
        <w:t>项如下：</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一、合作方基本要求</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须具有企业法人营业执照或民办非企业单位登记证书、企业法人登记证书或社会团体法人登记证书、组织机构代码证、税务登记证(以上验原件,提供复印件)。为方便工作联系，原则上要求由绍兴市三区范围的单位承接。</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（二）需具备与政府部门、企事业单位合作经验以及大型活动组织经验,需要具备一定的专业能力、组织能力及信誉度(需提</w:t>
      </w:r>
      <w:r>
        <w:rPr>
          <w:rFonts w:hint="eastAsia" w:ascii="仿宋" w:hAnsi="仿宋" w:eastAsia="仿宋"/>
          <w:color w:val="auto"/>
          <w:sz w:val="32"/>
          <w:szCs w:val="32"/>
        </w:rPr>
        <w:t>供</w:t>
      </w:r>
      <w:r>
        <w:rPr>
          <w:rFonts w:hint="eastAsia" w:ascii="仿宋" w:hAnsi="仿宋" w:eastAsia="仿宋"/>
          <w:color w:val="auto"/>
          <w:sz w:val="32"/>
          <w:szCs w:val="32"/>
          <w:lang w:val="en-US" w:eastAsia="zh-CN"/>
        </w:rPr>
        <w:t>以</w:t>
      </w:r>
      <w:r>
        <w:rPr>
          <w:rFonts w:hint="eastAsia" w:ascii="仿宋" w:hAnsi="仿宋" w:eastAsia="仿宋"/>
          <w:color w:val="auto"/>
          <w:sz w:val="32"/>
          <w:szCs w:val="32"/>
        </w:rPr>
        <w:t>往活</w:t>
      </w:r>
      <w:r>
        <w:rPr>
          <w:rFonts w:hint="eastAsia" w:ascii="仿宋" w:hAnsi="仿宋" w:eastAsia="仿宋"/>
          <w:sz w:val="32"/>
          <w:szCs w:val="32"/>
        </w:rPr>
        <w:t>动相关证明)。</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（三）针对活动有详细方案(含活动方案、流程安排、宣传策划等)，且方案无任何侵权内容。</w:t>
      </w:r>
    </w:p>
    <w:p>
      <w:pPr>
        <w:spacing w:line="560" w:lineRule="exact"/>
        <w:ind w:firstLine="640" w:firstLineChars="200"/>
        <w:jc w:val="left"/>
        <w:rPr>
          <w:rFonts w:ascii="黑体" w:hAnsi="黑体" w:eastAsia="黑体"/>
          <w:color w:val="auto"/>
          <w:sz w:val="32"/>
          <w:szCs w:val="32"/>
        </w:rPr>
      </w:pPr>
      <w:r>
        <w:rPr>
          <w:rFonts w:hint="eastAsia" w:ascii="黑体" w:hAnsi="黑体" w:eastAsia="黑体"/>
          <w:sz w:val="32"/>
          <w:szCs w:val="32"/>
        </w:rPr>
        <w:t>二</w:t>
      </w:r>
      <w:r>
        <w:rPr>
          <w:rFonts w:hint="eastAsia" w:ascii="黑体" w:hAnsi="黑体" w:eastAsia="黑体"/>
          <w:color w:val="auto"/>
          <w:sz w:val="32"/>
          <w:szCs w:val="32"/>
        </w:rPr>
        <w:t>、具体活动事项及要求</w:t>
      </w:r>
    </w:p>
    <w:p>
      <w:pPr>
        <w:spacing w:line="560" w:lineRule="exact"/>
        <w:ind w:firstLine="320" w:firstLineChars="100"/>
        <w:jc w:val="left"/>
        <w:rPr>
          <w:rFonts w:ascii="仿宋" w:hAnsi="仿宋" w:eastAsia="仿宋"/>
          <w:color w:val="auto"/>
          <w:sz w:val="32"/>
          <w:szCs w:val="32"/>
        </w:rPr>
      </w:pPr>
      <w:r>
        <w:rPr>
          <w:rFonts w:hint="eastAsia" w:ascii="仿宋" w:hAnsi="仿宋" w:eastAsia="仿宋" w:cs="仿宋"/>
          <w:color w:val="auto"/>
          <w:sz w:val="32"/>
          <w:szCs w:val="32"/>
        </w:rPr>
        <w:t>（一）活动主题：</w:t>
      </w:r>
      <w:r>
        <w:rPr>
          <w:rFonts w:hint="eastAsia" w:ascii="仿宋" w:hAnsi="仿宋" w:eastAsia="仿宋"/>
          <w:color w:val="auto"/>
          <w:sz w:val="32"/>
          <w:szCs w:val="32"/>
        </w:rPr>
        <w:t>礼赞新中国暨绍兴市“好家庭·好家风”展示活动。</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olor w:val="auto"/>
          <w:sz w:val="32"/>
          <w:szCs w:val="32"/>
        </w:rPr>
        <w:t>（二）时间地点：初定9月中下旬</w:t>
      </w:r>
      <w:r>
        <w:rPr>
          <w:rFonts w:hint="eastAsia" w:ascii="仿宋" w:hAnsi="仿宋" w:eastAsia="仿宋"/>
          <w:color w:val="auto"/>
          <w:sz w:val="32"/>
          <w:szCs w:val="32"/>
          <w:lang w:val="en-US" w:eastAsia="zh-CN"/>
        </w:rPr>
        <w:t>白天</w:t>
      </w:r>
      <w:r>
        <w:rPr>
          <w:rFonts w:hint="eastAsia" w:ascii="仿宋" w:hAnsi="仿宋" w:eastAsia="仿宋"/>
          <w:color w:val="auto"/>
          <w:sz w:val="32"/>
          <w:szCs w:val="32"/>
        </w:rPr>
        <w:t>，地点：越城区某村。</w:t>
      </w:r>
    </w:p>
    <w:p>
      <w:pPr>
        <w:spacing w:line="560" w:lineRule="exact"/>
        <w:ind w:firstLine="636" w:firstLineChars="199"/>
        <w:jc w:val="left"/>
        <w:rPr>
          <w:rFonts w:ascii="仿宋" w:hAnsi="仿宋" w:eastAsia="仿宋" w:cs="仿宋"/>
          <w:color w:val="auto"/>
          <w:sz w:val="32"/>
          <w:szCs w:val="32"/>
        </w:rPr>
      </w:pPr>
      <w:r>
        <w:rPr>
          <w:rFonts w:hint="eastAsia" w:ascii="仿宋" w:hAnsi="仿宋" w:eastAsia="仿宋" w:cs="仿宋"/>
          <w:color w:val="auto"/>
          <w:sz w:val="32"/>
          <w:szCs w:val="32"/>
        </w:rPr>
        <w:t>（三）活动内容：</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1.宣传片：总时长30分钟左右；含绍兴市妇联家庭工作宣传</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6个区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6个典型家庭事迹介绍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共7个宣传片。通过宣传片呈现新中国成立以来我市家庭的变迁和新时代家庭文明新风尚，含文案、采访、拍摄、编辑等，在绍兴市妇联指导下成片。</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2.表现形式：结合活动主题，用视频播放、现场采访、文艺节目等多种形式展示我市近年来涌现的五好家庭、最美家庭、文明家庭、廉洁家庭、绿色家庭、平安家庭6</w:t>
      </w:r>
      <w:r>
        <w:rPr>
          <w:rFonts w:hint="eastAsia" w:ascii="仿宋" w:hAnsi="仿宋" w:eastAsia="仿宋" w:cs="仿宋"/>
          <w:color w:val="auto"/>
          <w:sz w:val="32"/>
          <w:szCs w:val="32"/>
          <w:lang w:val="en-US" w:eastAsia="zh-CN"/>
        </w:rPr>
        <w:t>类</w:t>
      </w:r>
      <w:r>
        <w:rPr>
          <w:rFonts w:hint="eastAsia" w:ascii="仿宋" w:hAnsi="仿宋" w:eastAsia="仿宋" w:cs="仿宋"/>
          <w:color w:val="auto"/>
          <w:sz w:val="32"/>
          <w:szCs w:val="32"/>
        </w:rPr>
        <w:t>好家庭典型，各类家庭的呈现过程要求穿插多种形式的文艺节目，既展现好家庭好家风典型，又展现妇联家庭工作成果，以老百姓喜闻乐见的形式表现，既接地气又富有内涵。</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3.展板展示：通过大型展板展出（约40块），充分展示近年来我市、各区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家庭工作成果。由市妇联提供展板内容素材，承接方参与文字定稿，负责版面设计、展板制作。</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4.家庭美食展：在活动场地同步开展家庭美食展活动，承办方负责背景制作、台面搭建（约10个），并组织人力配合相关工作。</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5.活动全程要求在我省或市级主流媒体上网络直播，负责新闻报道</w:t>
      </w:r>
      <w:r>
        <w:rPr>
          <w:rFonts w:hint="eastAsia" w:ascii="仿宋" w:hAnsi="仿宋" w:eastAsia="仿宋" w:cs="仿宋"/>
          <w:color w:val="auto"/>
          <w:sz w:val="32"/>
          <w:szCs w:val="32"/>
          <w:lang w:val="en-US" w:eastAsia="zh-CN"/>
        </w:rPr>
        <w:t>采编和播出</w:t>
      </w:r>
      <w:r>
        <w:rPr>
          <w:rFonts w:hint="eastAsia" w:ascii="仿宋" w:hAnsi="仿宋" w:eastAsia="仿宋" w:cs="仿宋"/>
          <w:color w:val="auto"/>
          <w:sz w:val="32"/>
          <w:szCs w:val="32"/>
        </w:rPr>
        <w:t>。</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6.承办方负责活动整体策划、执行、现场搭台、舞美、节目、主持、道具等，配合以上所有活动所需物资运送、演职人员组织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就餐</w:t>
      </w:r>
      <w:r>
        <w:rPr>
          <w:rFonts w:hint="eastAsia" w:ascii="仿宋" w:hAnsi="仿宋" w:eastAsia="仿宋" w:cs="仿宋"/>
          <w:color w:val="auto"/>
          <w:sz w:val="32"/>
          <w:szCs w:val="32"/>
        </w:rPr>
        <w:t>及其他主办方要求的工作。</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（四）承接单位应成立专门的工作团队,并指派至少两名团队成员全程跟进项目实施,并根据市妇联要求完成前期工作,如前期宣传、预热等。对入选者,在市妇联家儿部的指导下制定和完善活动方案。</w:t>
      </w:r>
    </w:p>
    <w:p>
      <w:pPr>
        <w:spacing w:line="56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三、其他事项</w:t>
      </w:r>
    </w:p>
    <w:p>
      <w:pPr>
        <w:spacing w:line="560" w:lineRule="exact"/>
        <w:ind w:firstLine="320" w:firstLineChars="100"/>
        <w:jc w:val="left"/>
        <w:rPr>
          <w:rFonts w:ascii="仿宋" w:hAnsi="仿宋" w:eastAsia="仿宋" w:cs="仿宋"/>
          <w:bCs/>
          <w:color w:val="auto"/>
          <w:sz w:val="32"/>
          <w:szCs w:val="32"/>
        </w:rPr>
      </w:pPr>
      <w:r>
        <w:rPr>
          <w:rFonts w:hint="eastAsia" w:ascii="仿宋" w:hAnsi="仿宋" w:eastAsia="仿宋"/>
          <w:color w:val="auto"/>
          <w:sz w:val="32"/>
          <w:szCs w:val="32"/>
        </w:rPr>
        <w:t>（一）报名时间：8月5日-9日上午（工作日</w:t>
      </w:r>
      <w:r>
        <w:rPr>
          <w:rFonts w:hint="eastAsia" w:ascii="仿宋" w:hAnsi="仿宋" w:eastAsia="仿宋" w:cs="仿宋"/>
          <w:bCs/>
          <w:color w:val="auto"/>
          <w:sz w:val="32"/>
          <w:szCs w:val="32"/>
        </w:rPr>
        <w:t>上午8:30--11:30；下午</w:t>
      </w: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:30--</w:t>
      </w:r>
      <w:r>
        <w:rPr>
          <w:rFonts w:hint="eastAsia" w:ascii="仿宋" w:hAnsi="仿宋" w:eastAsia="仿宋" w:cs="仿宋"/>
          <w:bCs/>
          <w:color w:val="auto"/>
          <w:sz w:val="32"/>
          <w:szCs w:val="32"/>
          <w:lang w:val="en-US" w:eastAsia="zh-CN"/>
        </w:rPr>
        <w:t>5</w:t>
      </w:r>
      <w:r>
        <w:rPr>
          <w:rFonts w:hint="eastAsia" w:ascii="仿宋" w:hAnsi="仿宋" w:eastAsia="仿宋" w:cs="仿宋"/>
          <w:bCs/>
          <w:color w:val="auto"/>
          <w:sz w:val="32"/>
          <w:szCs w:val="32"/>
        </w:rPr>
        <w:t>:30时段）</w:t>
      </w:r>
    </w:p>
    <w:p>
      <w:pPr>
        <w:spacing w:line="560" w:lineRule="exact"/>
        <w:ind w:firstLine="320" w:firstLineChars="100"/>
        <w:jc w:val="left"/>
        <w:rPr>
          <w:rFonts w:ascii="仿宋" w:hAnsi="仿宋" w:eastAsia="仿宋"/>
          <w:color w:val="auto"/>
          <w:sz w:val="32"/>
          <w:szCs w:val="32"/>
        </w:rPr>
      </w:pPr>
      <w:r>
        <w:rPr>
          <w:rFonts w:hint="eastAsia" w:ascii="仿宋" w:hAnsi="仿宋" w:eastAsia="仿宋"/>
          <w:color w:val="auto"/>
          <w:sz w:val="32"/>
          <w:szCs w:val="32"/>
        </w:rPr>
        <w:t>（二）报名地址：绍兴市洋江西路589号市行政中心6号楼市妇联</w:t>
      </w:r>
      <w:r>
        <w:rPr>
          <w:rFonts w:hint="eastAsia" w:ascii="仿宋" w:hAnsi="仿宋" w:eastAsia="仿宋"/>
          <w:color w:val="auto"/>
          <w:sz w:val="32"/>
          <w:szCs w:val="32"/>
          <w:lang w:val="en-US" w:eastAsia="zh-CN"/>
        </w:rPr>
        <w:t>家儿部266</w:t>
      </w:r>
      <w:r>
        <w:rPr>
          <w:rFonts w:hint="eastAsia" w:ascii="仿宋" w:hAnsi="仿宋" w:eastAsia="仿宋"/>
          <w:color w:val="auto"/>
          <w:sz w:val="32"/>
          <w:szCs w:val="32"/>
        </w:rPr>
        <w:t>室</w:t>
      </w:r>
      <w:r>
        <w:rPr>
          <w:rFonts w:hint="eastAsia" w:ascii="仿宋" w:hAnsi="仿宋" w:eastAsia="仿宋"/>
          <w:color w:val="auto"/>
          <w:sz w:val="32"/>
          <w:szCs w:val="32"/>
          <w:lang w:eastAsia="zh-CN"/>
        </w:rPr>
        <w:t>，</w:t>
      </w:r>
      <w:r>
        <w:rPr>
          <w:rFonts w:hint="eastAsia" w:ascii="仿宋" w:hAnsi="仿宋" w:eastAsia="仿宋"/>
          <w:color w:val="auto"/>
          <w:sz w:val="32"/>
          <w:szCs w:val="32"/>
        </w:rPr>
        <w:t>咨询电话：</w:t>
      </w:r>
      <w:r>
        <w:rPr>
          <w:rFonts w:hint="eastAsia" w:ascii="仿宋" w:hAnsi="仿宋" w:eastAsia="仿宋"/>
          <w:color w:val="auto"/>
          <w:sz w:val="32"/>
          <w:szCs w:val="32"/>
          <w:lang w:val="en-US" w:eastAsia="zh-CN"/>
        </w:rPr>
        <w:t>85098167、88260565</w:t>
      </w:r>
      <w:r>
        <w:rPr>
          <w:rFonts w:hint="eastAsia" w:ascii="仿宋" w:hAnsi="仿宋" w:eastAsia="仿宋"/>
          <w:color w:val="auto"/>
          <w:sz w:val="32"/>
          <w:szCs w:val="32"/>
        </w:rPr>
        <w:t>。</w:t>
      </w:r>
    </w:p>
    <w:p>
      <w:pPr>
        <w:spacing w:line="560" w:lineRule="exact"/>
        <w:ind w:firstLine="320" w:firstLineChars="100"/>
        <w:jc w:val="left"/>
        <w:rPr>
          <w:rFonts w:ascii="仿宋" w:hAnsi="仿宋" w:eastAsia="仿宋"/>
          <w:color w:val="auto"/>
          <w:sz w:val="32"/>
          <w:szCs w:val="32"/>
        </w:rPr>
      </w:pPr>
      <w:r>
        <w:rPr>
          <w:rFonts w:hint="eastAsia" w:ascii="仿宋" w:hAnsi="仿宋" w:eastAsia="仿宋"/>
          <w:color w:val="auto"/>
          <w:sz w:val="32"/>
          <w:szCs w:val="32"/>
        </w:rPr>
        <w:t>（三）申报表电子版在</w:t>
      </w:r>
      <w:r>
        <w:rPr>
          <w:color w:val="auto"/>
        </w:rPr>
        <w:fldChar w:fldCharType="begin"/>
      </w:r>
      <w:r>
        <w:rPr>
          <w:color w:val="auto"/>
        </w:rPr>
        <w:instrText xml:space="preserve"> HYPERLINK "http://fl.sx.gov.cn/" </w:instrText>
      </w:r>
      <w:r>
        <w:rPr>
          <w:color w:val="auto"/>
        </w:rPr>
        <w:fldChar w:fldCharType="separate"/>
      </w:r>
      <w:r>
        <w:rPr>
          <w:rFonts w:ascii="仿宋" w:hAnsi="仿宋" w:eastAsia="仿宋"/>
          <w:color w:val="auto"/>
          <w:sz w:val="32"/>
          <w:szCs w:val="32"/>
        </w:rPr>
        <w:t>http://fl.sx.gov.cn/</w:t>
      </w:r>
      <w:r>
        <w:rPr>
          <w:rFonts w:ascii="仿宋" w:hAnsi="仿宋" w:eastAsia="仿宋"/>
          <w:color w:val="auto"/>
          <w:sz w:val="32"/>
          <w:szCs w:val="32"/>
        </w:rPr>
        <w:fldChar w:fldCharType="end"/>
      </w:r>
      <w:r>
        <w:rPr>
          <w:rFonts w:hint="eastAsia" w:ascii="仿宋" w:hAnsi="仿宋" w:eastAsia="仿宋"/>
          <w:color w:val="auto"/>
          <w:sz w:val="32"/>
          <w:szCs w:val="32"/>
        </w:rPr>
        <w:t>绍兴妇女网右侧通知公告栏下载，申报单位需在报名截止时</w:t>
      </w:r>
      <w:r>
        <w:rPr>
          <w:rFonts w:hint="eastAsia" w:ascii="仿宋" w:hAnsi="仿宋" w:eastAsia="仿宋"/>
          <w:color w:val="auto"/>
          <w:sz w:val="32"/>
          <w:szCs w:val="32"/>
          <w:lang w:val="en-US" w:eastAsia="zh-CN"/>
        </w:rPr>
        <w:t>段</w:t>
      </w:r>
      <w:r>
        <w:rPr>
          <w:rFonts w:hint="eastAsia" w:ascii="仿宋" w:hAnsi="仿宋" w:eastAsia="仿宋"/>
          <w:color w:val="auto"/>
          <w:sz w:val="32"/>
          <w:szCs w:val="32"/>
        </w:rPr>
        <w:t>前将申报材料（含申报表、单位相关资质证明材料及合作内容的具体细化方案等）交至妇联</w:t>
      </w:r>
      <w:r>
        <w:rPr>
          <w:rFonts w:hint="eastAsia" w:ascii="仿宋" w:hAnsi="仿宋" w:eastAsia="仿宋"/>
          <w:color w:val="auto"/>
          <w:sz w:val="32"/>
          <w:szCs w:val="32"/>
          <w:lang w:val="en-US" w:eastAsia="zh-CN"/>
        </w:rPr>
        <w:t>家儿部</w:t>
      </w:r>
      <w:r>
        <w:rPr>
          <w:rFonts w:hint="eastAsia" w:ascii="仿宋" w:hAnsi="仿宋" w:eastAsia="仿宋"/>
          <w:color w:val="auto"/>
          <w:sz w:val="32"/>
          <w:szCs w:val="32"/>
        </w:rPr>
        <w:t>办公室。逾期视同放弃，9日下午</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：30市妇联将本着公开、公正、公平的竞争原则，组织评审会综合方案的实效性、可行性和预算的合理性择优确定合作单位。</w:t>
      </w:r>
    </w:p>
    <w:p>
      <w:pPr>
        <w:spacing w:line="560" w:lineRule="exact"/>
        <w:jc w:val="left"/>
        <w:rPr>
          <w:rFonts w:ascii="仿宋" w:hAnsi="仿宋" w:eastAsia="仿宋" w:cs="仿宋"/>
          <w:color w:val="auto"/>
          <w:sz w:val="32"/>
          <w:szCs w:val="32"/>
        </w:rPr>
      </w:pP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附：</w:t>
      </w:r>
      <w:r>
        <w:rPr>
          <w:rFonts w:hint="eastAsia" w:ascii="仿宋" w:hAnsi="仿宋" w:eastAsia="仿宋" w:cs="仿宋"/>
          <w:color w:val="auto"/>
          <w:spacing w:val="-20"/>
          <w:sz w:val="32"/>
          <w:szCs w:val="32"/>
        </w:rPr>
        <w:t>合作单位申报表</w:t>
      </w:r>
    </w:p>
    <w:p>
      <w:pPr>
        <w:spacing w:line="560" w:lineRule="exact"/>
        <w:ind w:firstLine="640" w:firstLineChars="200"/>
        <w:jc w:val="left"/>
        <w:rPr>
          <w:rFonts w:ascii="仿宋" w:hAnsi="仿宋" w:eastAsia="仿宋" w:cs="仿宋"/>
          <w:color w:val="auto"/>
          <w:sz w:val="32"/>
          <w:szCs w:val="32"/>
        </w:rPr>
      </w:pPr>
    </w:p>
    <w:p>
      <w:pPr>
        <w:spacing w:line="560" w:lineRule="exact"/>
        <w:ind w:firstLine="640" w:firstLineChars="200"/>
        <w:jc w:val="left"/>
        <w:rPr>
          <w:rFonts w:ascii="仿宋" w:hAnsi="仿宋" w:eastAsia="仿宋" w:cs="仿宋"/>
          <w:color w:val="auto"/>
          <w:sz w:val="32"/>
          <w:szCs w:val="32"/>
        </w:rPr>
      </w:pPr>
    </w:p>
    <w:p>
      <w:pPr>
        <w:spacing w:line="560" w:lineRule="exact"/>
        <w:ind w:firstLine="4000" w:firstLineChars="1250"/>
        <w:jc w:val="left"/>
        <w:rPr>
          <w:rFonts w:ascii="仿宋" w:hAnsi="仿宋" w:eastAsia="仿宋" w:cs="仿宋"/>
          <w:color w:val="auto"/>
          <w:sz w:val="32"/>
          <w:szCs w:val="32"/>
        </w:rPr>
      </w:pPr>
      <w:r>
        <w:rPr>
          <w:rFonts w:hint="eastAsia" w:ascii="仿宋" w:hAnsi="仿宋" w:eastAsia="仿宋" w:cs="仿宋"/>
          <w:color w:val="auto"/>
          <w:sz w:val="32"/>
          <w:szCs w:val="32"/>
        </w:rPr>
        <w:t>绍兴市妇女联合会</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                      2019年8月5日</w:t>
      </w:r>
    </w:p>
    <w:p>
      <w:pPr>
        <w:spacing w:line="400" w:lineRule="exact"/>
        <w:rPr>
          <w:rFonts w:ascii="仿宋" w:hAnsi="仿宋" w:eastAsia="仿宋" w:cs="仿宋"/>
          <w:color w:val="auto"/>
          <w:sz w:val="32"/>
          <w:szCs w:val="32"/>
        </w:rPr>
      </w:pPr>
      <w:r>
        <w:rPr>
          <w:rFonts w:hint="eastAsia" w:ascii="仿宋" w:hAnsi="仿宋" w:eastAsia="仿宋" w:cs="仿宋"/>
          <w:color w:val="auto"/>
          <w:sz w:val="32"/>
          <w:szCs w:val="32"/>
        </w:rPr>
        <w:t>附：</w:t>
      </w:r>
    </w:p>
    <w:p>
      <w:pPr>
        <w:spacing w:line="560" w:lineRule="exact"/>
        <w:jc w:val="center"/>
        <w:rPr>
          <w:rFonts w:ascii="黑体" w:hAnsi="黑体" w:eastAsia="黑体" w:cs="黑体"/>
          <w:color w:val="auto"/>
          <w:sz w:val="44"/>
          <w:szCs w:val="44"/>
        </w:rPr>
      </w:pPr>
    </w:p>
    <w:p>
      <w:pPr>
        <w:spacing w:line="560" w:lineRule="exact"/>
        <w:jc w:val="center"/>
        <w:rPr>
          <w:rFonts w:ascii="仿宋_GB2312"/>
          <w:color w:val="auto"/>
          <w:sz w:val="32"/>
          <w:szCs w:val="32"/>
        </w:rPr>
      </w:pPr>
      <w:r>
        <w:rPr>
          <w:rFonts w:hint="eastAsia" w:ascii="黑体" w:hAnsi="黑体" w:eastAsia="黑体" w:cs="黑体"/>
          <w:color w:val="auto"/>
          <w:sz w:val="44"/>
          <w:szCs w:val="44"/>
        </w:rPr>
        <w:t>合作单位申报表</w:t>
      </w:r>
    </w:p>
    <w:tbl>
      <w:tblPr>
        <w:tblStyle w:val="11"/>
        <w:tblW w:w="9000" w:type="dxa"/>
        <w:tblInd w:w="135" w:type="dxa"/>
        <w:tblLayout w:type="fixed"/>
        <w:tblCellMar>
          <w:top w:w="0" w:type="dxa"/>
          <w:left w:w="108" w:type="dxa"/>
          <w:bottom w:w="0" w:type="dxa"/>
          <w:right w:w="108" w:type="dxa"/>
        </w:tblCellMar>
      </w:tblPr>
      <w:tblGrid>
        <w:gridCol w:w="698"/>
        <w:gridCol w:w="447"/>
        <w:gridCol w:w="475"/>
        <w:gridCol w:w="1359"/>
        <w:gridCol w:w="850"/>
        <w:gridCol w:w="533"/>
        <w:gridCol w:w="1103"/>
        <w:gridCol w:w="774"/>
        <w:gridCol w:w="502"/>
        <w:gridCol w:w="916"/>
        <w:gridCol w:w="1343"/>
      </w:tblGrid>
      <w:tr>
        <w:tblPrEx>
          <w:tblLayout w:type="fixed"/>
          <w:tblCellMar>
            <w:top w:w="0" w:type="dxa"/>
            <w:left w:w="108" w:type="dxa"/>
            <w:bottom w:w="0" w:type="dxa"/>
            <w:right w:w="108" w:type="dxa"/>
          </w:tblCellMar>
        </w:tblPrEx>
        <w:trPr>
          <w:trHeight w:val="556" w:hRule="atLeast"/>
        </w:trPr>
        <w:tc>
          <w:tcPr>
            <w:tcW w:w="900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autoSpaceDE w:val="0"/>
              <w:jc w:val="center"/>
              <w:rPr>
                <w:rFonts w:ascii="黑体" w:hAnsi="黑体" w:eastAsia="黑体"/>
                <w:b/>
                <w:bCs/>
                <w:color w:val="auto"/>
                <w:sz w:val="28"/>
                <w:szCs w:val="28"/>
              </w:rPr>
            </w:pPr>
            <w:r>
              <w:rPr>
                <w:rFonts w:hint="eastAsia" w:ascii="黑体" w:hAnsi="黑体" w:eastAsia="黑体"/>
                <w:b/>
                <w:bCs/>
                <w:color w:val="auto"/>
                <w:sz w:val="28"/>
                <w:szCs w:val="28"/>
              </w:rPr>
              <w:t>一、合作内容基本信息</w:t>
            </w:r>
          </w:p>
        </w:tc>
      </w:tr>
      <w:tr>
        <w:tblPrEx>
          <w:tblLayout w:type="fixed"/>
          <w:tblCellMar>
            <w:top w:w="0" w:type="dxa"/>
            <w:left w:w="108" w:type="dxa"/>
            <w:bottom w:w="0" w:type="dxa"/>
            <w:right w:w="108" w:type="dxa"/>
          </w:tblCellMar>
        </w:tblPrEx>
        <w:trPr>
          <w:trHeight w:val="567" w:hRule="exact"/>
        </w:trPr>
        <w:tc>
          <w:tcPr>
            <w:tcW w:w="1620"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宋体" w:hAnsi="宋体"/>
                <w:color w:val="auto"/>
              </w:rPr>
            </w:pPr>
            <w:r>
              <w:rPr>
                <w:rFonts w:hint="eastAsia" w:ascii="宋体" w:hAnsi="宋体"/>
                <w:color w:val="auto"/>
              </w:rPr>
              <w:t>项目名称</w:t>
            </w:r>
          </w:p>
        </w:tc>
        <w:tc>
          <w:tcPr>
            <w:tcW w:w="7380" w:type="dxa"/>
            <w:gridSpan w:val="8"/>
            <w:tcBorders>
              <w:top w:val="single" w:color="auto" w:sz="4" w:space="0"/>
              <w:left w:val="nil"/>
              <w:bottom w:val="single" w:color="auto" w:sz="4" w:space="0"/>
              <w:right w:val="single" w:color="auto" w:sz="4" w:space="0"/>
            </w:tcBorders>
            <w:vAlign w:val="center"/>
          </w:tcPr>
          <w:p>
            <w:pPr>
              <w:spacing w:line="550" w:lineRule="exact"/>
              <w:ind w:firstLine="210" w:firstLineChars="100"/>
              <w:rPr>
                <w:color w:val="auto"/>
              </w:rPr>
            </w:pPr>
            <w:r>
              <w:rPr>
                <w:rFonts w:hint="eastAsia"/>
                <w:color w:val="auto"/>
              </w:rPr>
              <w:t>礼赞新中国暨绍兴市“好家庭·好家风”展示活动</w:t>
            </w:r>
          </w:p>
          <w:p>
            <w:pPr>
              <w:spacing w:line="240" w:lineRule="exact"/>
              <w:jc w:val="center"/>
              <w:rPr>
                <w:rFonts w:ascii="仿宋" w:hAnsi="仿宋" w:eastAsia="仿宋"/>
                <w:color w:val="auto"/>
                <w:sz w:val="24"/>
              </w:rPr>
            </w:pPr>
          </w:p>
        </w:tc>
      </w:tr>
      <w:tr>
        <w:tblPrEx>
          <w:tblLayout w:type="fixed"/>
          <w:tblCellMar>
            <w:top w:w="0" w:type="dxa"/>
            <w:left w:w="108" w:type="dxa"/>
            <w:bottom w:w="0" w:type="dxa"/>
            <w:right w:w="108" w:type="dxa"/>
          </w:tblCellMar>
        </w:tblPrEx>
        <w:trPr>
          <w:trHeight w:val="680" w:hRule="atLeast"/>
        </w:trPr>
        <w:tc>
          <w:tcPr>
            <w:tcW w:w="1620"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宋体" w:hAnsi="宋体"/>
                <w:color w:val="auto"/>
              </w:rPr>
            </w:pPr>
            <w:r>
              <w:rPr>
                <w:rFonts w:hint="eastAsia" w:ascii="宋体" w:hAnsi="宋体"/>
                <w:color w:val="auto"/>
              </w:rPr>
              <w:t>项目实施地点</w:t>
            </w:r>
          </w:p>
        </w:tc>
        <w:tc>
          <w:tcPr>
            <w:tcW w:w="1359" w:type="dxa"/>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宋体" w:hAnsi="宋体"/>
                <w:color w:val="auto"/>
              </w:rPr>
            </w:pPr>
            <w:r>
              <w:rPr>
                <w:rFonts w:hint="eastAsia" w:ascii="仿宋" w:hAnsi="仿宋" w:eastAsia="仿宋"/>
                <w:color w:val="auto"/>
                <w:sz w:val="24"/>
              </w:rPr>
              <w:t>绍兴市</w:t>
            </w:r>
          </w:p>
        </w:tc>
        <w:tc>
          <w:tcPr>
            <w:tcW w:w="1383" w:type="dxa"/>
            <w:gridSpan w:val="2"/>
            <w:tcBorders>
              <w:top w:val="single" w:color="auto" w:sz="4" w:space="0"/>
              <w:left w:val="nil"/>
              <w:bottom w:val="single" w:color="auto" w:sz="4" w:space="0"/>
              <w:right w:val="single" w:color="auto" w:sz="4" w:space="0"/>
            </w:tcBorders>
            <w:vAlign w:val="center"/>
          </w:tcPr>
          <w:p>
            <w:pPr>
              <w:autoSpaceDE w:val="0"/>
              <w:spacing w:line="240" w:lineRule="exact"/>
              <w:jc w:val="center"/>
              <w:rPr>
                <w:rFonts w:ascii="宋体" w:hAnsi="宋体"/>
                <w:color w:val="auto"/>
              </w:rPr>
            </w:pPr>
            <w:r>
              <w:rPr>
                <w:rFonts w:hint="eastAsia" w:ascii="宋体" w:hAnsi="宋体"/>
                <w:color w:val="auto"/>
              </w:rPr>
              <w:t>服务内容</w:t>
            </w:r>
          </w:p>
        </w:tc>
        <w:tc>
          <w:tcPr>
            <w:tcW w:w="1877" w:type="dxa"/>
            <w:gridSpan w:val="2"/>
            <w:tcBorders>
              <w:top w:val="single" w:color="auto" w:sz="4" w:space="0"/>
              <w:left w:val="nil"/>
              <w:bottom w:val="single" w:color="auto" w:sz="4" w:space="0"/>
              <w:right w:val="single" w:color="auto" w:sz="4" w:space="0"/>
            </w:tcBorders>
            <w:vAlign w:val="center"/>
          </w:tcPr>
          <w:p>
            <w:pPr>
              <w:autoSpaceDE w:val="0"/>
              <w:spacing w:line="280" w:lineRule="exact"/>
              <w:jc w:val="center"/>
              <w:rPr>
                <w:rFonts w:ascii="仿宋_GB2312" w:hAnsi="宋体"/>
                <w:color w:val="auto"/>
              </w:rPr>
            </w:pPr>
            <w:r>
              <w:rPr>
                <w:rFonts w:hint="eastAsia" w:ascii="仿宋" w:hAnsi="仿宋" w:eastAsia="仿宋"/>
                <w:color w:val="auto"/>
                <w:sz w:val="24"/>
              </w:rPr>
              <w:t>详见招募通知</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olor w:val="auto"/>
              </w:rPr>
            </w:pPr>
            <w:r>
              <w:rPr>
                <w:rFonts w:ascii="仿宋_GB2312" w:hAnsi="宋体"/>
                <w:color w:val="auto"/>
              </w:rPr>
              <w:t>周期</w:t>
            </w:r>
          </w:p>
        </w:tc>
        <w:tc>
          <w:tcPr>
            <w:tcW w:w="134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color w:val="auto"/>
              </w:rPr>
            </w:pPr>
            <w:r>
              <w:rPr>
                <w:rFonts w:hint="eastAsia" w:ascii="仿宋" w:hAnsi="仿宋" w:eastAsia="仿宋" w:cs="仿宋"/>
                <w:bCs/>
                <w:color w:val="auto"/>
                <w:sz w:val="24"/>
              </w:rPr>
              <w:t>2019年8-9月</w:t>
            </w:r>
          </w:p>
        </w:tc>
      </w:tr>
      <w:tr>
        <w:tblPrEx>
          <w:tblLayout w:type="fixed"/>
          <w:tblCellMar>
            <w:top w:w="0" w:type="dxa"/>
            <w:left w:w="108" w:type="dxa"/>
            <w:bottom w:w="0" w:type="dxa"/>
            <w:right w:w="108" w:type="dxa"/>
          </w:tblCellMar>
        </w:tblPrEx>
        <w:trPr>
          <w:trHeight w:val="680" w:hRule="atLeast"/>
        </w:trPr>
        <w:tc>
          <w:tcPr>
            <w:tcW w:w="6239" w:type="dxa"/>
            <w:gridSpan w:val="8"/>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ascii="宋体" w:hAnsi="宋体"/>
                <w:color w:val="auto"/>
              </w:rPr>
            </w:pPr>
            <w:r>
              <w:rPr>
                <w:rFonts w:hint="eastAsia" w:ascii="宋体" w:hAnsi="宋体"/>
                <w:color w:val="auto"/>
              </w:rPr>
              <w:t>预算</w:t>
            </w:r>
          </w:p>
          <w:p>
            <w:pPr>
              <w:autoSpaceDE w:val="0"/>
              <w:spacing w:line="240" w:lineRule="exact"/>
              <w:jc w:val="center"/>
              <w:rPr>
                <w:rFonts w:ascii="宋体" w:hAnsi="宋体"/>
                <w:color w:val="auto"/>
              </w:rPr>
            </w:pPr>
            <w:r>
              <w:rPr>
                <w:rFonts w:hint="eastAsia" w:ascii="宋体" w:hAnsi="宋体"/>
                <w:color w:val="auto"/>
              </w:rPr>
              <w:t>(万元)</w:t>
            </w:r>
          </w:p>
        </w:tc>
        <w:tc>
          <w:tcPr>
            <w:tcW w:w="2761" w:type="dxa"/>
            <w:gridSpan w:val="3"/>
            <w:tcBorders>
              <w:top w:val="single" w:color="auto" w:sz="4" w:space="0"/>
              <w:left w:val="nil"/>
              <w:bottom w:val="single" w:color="auto" w:sz="4" w:space="0"/>
              <w:right w:val="single" w:color="auto" w:sz="4" w:space="0"/>
            </w:tcBorders>
            <w:vAlign w:val="center"/>
          </w:tcPr>
          <w:p>
            <w:pPr>
              <w:autoSpaceDE w:val="0"/>
              <w:spacing w:line="240" w:lineRule="exact"/>
              <w:jc w:val="center"/>
              <w:rPr>
                <w:rFonts w:hint="eastAsia" w:ascii="仿宋_GB2312" w:hAnsi="仿宋_GB2312"/>
                <w:color w:val="auto"/>
                <w:sz w:val="32"/>
                <w:szCs w:val="32"/>
              </w:rPr>
            </w:pPr>
            <w:r>
              <w:rPr>
                <w:rFonts w:hint="eastAsia" w:ascii="仿宋" w:hAnsi="仿宋" w:eastAsia="仿宋"/>
                <w:color w:val="auto"/>
                <w:sz w:val="24"/>
              </w:rPr>
              <w:t>根据选定方案实际待定</w:t>
            </w:r>
          </w:p>
        </w:tc>
      </w:tr>
      <w:tr>
        <w:tblPrEx>
          <w:tblLayout w:type="fixed"/>
          <w:tblCellMar>
            <w:top w:w="0" w:type="dxa"/>
            <w:left w:w="108" w:type="dxa"/>
            <w:bottom w:w="0" w:type="dxa"/>
            <w:right w:w="108" w:type="dxa"/>
          </w:tblCellMar>
        </w:tblPrEx>
        <w:trPr>
          <w:trHeight w:val="609" w:hRule="atLeast"/>
          <w:jc w:val="center"/>
        </w:trPr>
        <w:tc>
          <w:tcPr>
            <w:tcW w:w="900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黑体" w:hAnsi="宋体" w:eastAsia="黑体"/>
                <w:b/>
                <w:bCs/>
                <w:color w:val="auto"/>
                <w:sz w:val="28"/>
                <w:szCs w:val="28"/>
                <w:highlight w:val="lightGray"/>
              </w:rPr>
            </w:pPr>
            <w:r>
              <w:rPr>
                <w:color w:val="auto"/>
              </w:rPr>
              <w:br w:type="page"/>
            </w:r>
            <w:r>
              <w:rPr>
                <w:rFonts w:hint="eastAsia" w:ascii="黑体" w:hAnsi="宋体" w:eastAsia="黑体"/>
                <w:b/>
                <w:bCs/>
                <w:color w:val="auto"/>
                <w:sz w:val="28"/>
                <w:szCs w:val="28"/>
              </w:rPr>
              <w:t>二、申报单位负责人信息</w:t>
            </w:r>
          </w:p>
        </w:tc>
      </w:tr>
      <w:tr>
        <w:tblPrEx>
          <w:tblLayout w:type="fixed"/>
          <w:tblCellMar>
            <w:top w:w="0" w:type="dxa"/>
            <w:left w:w="108" w:type="dxa"/>
            <w:bottom w:w="0" w:type="dxa"/>
            <w:right w:w="108" w:type="dxa"/>
          </w:tblCellMar>
        </w:tblPrEx>
        <w:trPr>
          <w:trHeight w:val="525" w:hRule="atLeast"/>
          <w:jc w:val="center"/>
        </w:trPr>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姓名</w:t>
            </w:r>
          </w:p>
        </w:tc>
        <w:tc>
          <w:tcPr>
            <w:tcW w:w="1834" w:type="dxa"/>
            <w:gridSpan w:val="2"/>
            <w:tcBorders>
              <w:top w:val="single" w:color="auto" w:sz="4" w:space="0"/>
              <w:left w:val="nil"/>
              <w:bottom w:val="single" w:color="auto" w:sz="4" w:space="0"/>
              <w:right w:val="single" w:color="auto" w:sz="4" w:space="0"/>
            </w:tcBorders>
            <w:vAlign w:val="center"/>
          </w:tcPr>
          <w:p>
            <w:pPr>
              <w:rPr>
                <w:rFonts w:ascii="仿宋" w:hAnsi="仿宋" w:eastAsia="仿宋"/>
                <w:color w:val="auto"/>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性别</w:t>
            </w:r>
          </w:p>
        </w:tc>
        <w:tc>
          <w:tcPr>
            <w:tcW w:w="1636" w:type="dxa"/>
            <w:gridSpan w:val="2"/>
            <w:tcBorders>
              <w:top w:val="single" w:color="auto" w:sz="4" w:space="0"/>
              <w:left w:val="nil"/>
              <w:bottom w:val="single" w:color="auto" w:sz="4" w:space="0"/>
              <w:right w:val="single" w:color="auto" w:sz="4" w:space="0"/>
            </w:tcBorders>
            <w:vAlign w:val="center"/>
          </w:tcPr>
          <w:p>
            <w:pPr>
              <w:rPr>
                <w:rFonts w:ascii="宋体" w:hAnsi="宋体"/>
                <w:color w:val="auto"/>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出生</w:t>
            </w:r>
            <w:r>
              <w:rPr>
                <w:rFonts w:ascii="宋体" w:hAnsi="宋体"/>
                <w:color w:val="auto"/>
              </w:rPr>
              <w:t>年月</w:t>
            </w:r>
          </w:p>
        </w:tc>
        <w:tc>
          <w:tcPr>
            <w:tcW w:w="2259" w:type="dxa"/>
            <w:gridSpan w:val="2"/>
            <w:tcBorders>
              <w:top w:val="single" w:color="auto" w:sz="4" w:space="0"/>
              <w:left w:val="nil"/>
              <w:bottom w:val="single" w:color="auto" w:sz="4" w:space="0"/>
              <w:right w:val="single" w:color="auto" w:sz="4" w:space="0"/>
            </w:tcBorders>
            <w:vAlign w:val="center"/>
          </w:tcPr>
          <w:p>
            <w:pPr>
              <w:rPr>
                <w:rFonts w:ascii="宋体" w:hAnsi="宋体"/>
                <w:color w:val="auto"/>
              </w:rPr>
            </w:pPr>
          </w:p>
        </w:tc>
      </w:tr>
      <w:tr>
        <w:tblPrEx>
          <w:tblLayout w:type="fixed"/>
          <w:tblCellMar>
            <w:top w:w="0" w:type="dxa"/>
            <w:left w:w="108" w:type="dxa"/>
            <w:bottom w:w="0" w:type="dxa"/>
            <w:right w:w="108" w:type="dxa"/>
          </w:tblCellMar>
        </w:tblPrEx>
        <w:trPr>
          <w:trHeight w:val="692" w:hRule="atLeast"/>
          <w:jc w:val="center"/>
        </w:trPr>
        <w:tc>
          <w:tcPr>
            <w:tcW w:w="11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rPr>
            </w:pPr>
            <w:r>
              <w:rPr>
                <w:rFonts w:hint="eastAsia" w:ascii="宋体" w:hAnsi="宋体"/>
                <w:color w:val="auto"/>
              </w:rPr>
              <w:t>单位</w:t>
            </w:r>
            <w:r>
              <w:rPr>
                <w:rFonts w:ascii="宋体" w:hAnsi="宋体"/>
                <w:color w:val="auto"/>
              </w:rPr>
              <w:t>及</w:t>
            </w:r>
          </w:p>
          <w:p>
            <w:pPr>
              <w:spacing w:line="240" w:lineRule="exact"/>
              <w:jc w:val="center"/>
              <w:rPr>
                <w:rFonts w:ascii="宋体" w:hAnsi="宋体"/>
                <w:color w:val="auto"/>
              </w:rPr>
            </w:pPr>
            <w:r>
              <w:rPr>
                <w:rFonts w:hint="eastAsia" w:ascii="宋体" w:hAnsi="宋体"/>
                <w:color w:val="auto"/>
              </w:rPr>
              <w:t>职务</w:t>
            </w:r>
          </w:p>
        </w:tc>
        <w:tc>
          <w:tcPr>
            <w:tcW w:w="2684"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rPr>
            </w:pPr>
          </w:p>
        </w:tc>
        <w:tc>
          <w:tcPr>
            <w:tcW w:w="163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rPr>
            </w:pPr>
            <w:r>
              <w:rPr>
                <w:rFonts w:hint="eastAsia" w:ascii="宋体" w:hAnsi="宋体"/>
                <w:color w:val="auto"/>
              </w:rPr>
              <w:t>学历及专业</w:t>
            </w:r>
          </w:p>
        </w:tc>
        <w:tc>
          <w:tcPr>
            <w:tcW w:w="3535" w:type="dxa"/>
            <w:gridSpan w:val="4"/>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rPr>
            </w:pPr>
          </w:p>
        </w:tc>
      </w:tr>
      <w:tr>
        <w:tblPrEx>
          <w:tblLayout w:type="fixed"/>
          <w:tblCellMar>
            <w:top w:w="0" w:type="dxa"/>
            <w:left w:w="108" w:type="dxa"/>
            <w:bottom w:w="0" w:type="dxa"/>
            <w:right w:w="108" w:type="dxa"/>
          </w:tblCellMar>
        </w:tblPrEx>
        <w:trPr>
          <w:trHeight w:val="564" w:hRule="atLeast"/>
          <w:jc w:val="center"/>
        </w:trPr>
        <w:tc>
          <w:tcPr>
            <w:tcW w:w="114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rPr>
            </w:pPr>
            <w:r>
              <w:rPr>
                <w:rFonts w:hint="eastAsia" w:ascii="宋体" w:hAnsi="宋体"/>
                <w:color w:val="auto"/>
              </w:rPr>
              <w:t>专业资质</w:t>
            </w:r>
          </w:p>
        </w:tc>
        <w:tc>
          <w:tcPr>
            <w:tcW w:w="1834"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auto"/>
              </w:rPr>
            </w:pPr>
            <w:r>
              <w:rPr>
                <w:rFonts w:hint="eastAsia" w:ascii="宋体" w:hAnsi="宋体"/>
                <w:color w:val="auto"/>
              </w:rPr>
              <w:t>办公</w:t>
            </w:r>
          </w:p>
          <w:p>
            <w:pPr>
              <w:spacing w:line="240" w:lineRule="exact"/>
              <w:jc w:val="center"/>
              <w:rPr>
                <w:rFonts w:ascii="宋体" w:hAnsi="宋体"/>
                <w:color w:val="auto"/>
              </w:rPr>
            </w:pPr>
            <w:r>
              <w:rPr>
                <w:rFonts w:hint="eastAsia" w:ascii="宋体" w:hAnsi="宋体"/>
                <w:color w:val="auto"/>
              </w:rPr>
              <w:t>电话</w:t>
            </w:r>
          </w:p>
        </w:tc>
        <w:tc>
          <w:tcPr>
            <w:tcW w:w="1636"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color w:val="auto"/>
              </w:rPr>
            </w:pPr>
          </w:p>
        </w:tc>
        <w:tc>
          <w:tcPr>
            <w:tcW w:w="1276" w:type="dxa"/>
            <w:gridSpan w:val="2"/>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olor w:val="auto"/>
                <w:sz w:val="24"/>
              </w:rPr>
            </w:pPr>
            <w:r>
              <w:rPr>
                <w:rFonts w:hint="eastAsia" w:ascii="仿宋" w:hAnsi="仿宋" w:eastAsia="仿宋"/>
                <w:color w:val="auto"/>
                <w:sz w:val="24"/>
              </w:rPr>
              <w:t>手机</w:t>
            </w:r>
          </w:p>
        </w:tc>
        <w:tc>
          <w:tcPr>
            <w:tcW w:w="2259" w:type="dxa"/>
            <w:gridSpan w:val="2"/>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olor w:val="auto"/>
                <w:sz w:val="24"/>
              </w:rPr>
            </w:pPr>
          </w:p>
        </w:tc>
      </w:tr>
      <w:tr>
        <w:tblPrEx>
          <w:tblLayout w:type="fixed"/>
          <w:tblCellMar>
            <w:top w:w="0" w:type="dxa"/>
            <w:left w:w="108" w:type="dxa"/>
            <w:bottom w:w="0" w:type="dxa"/>
            <w:right w:w="108" w:type="dxa"/>
          </w:tblCellMar>
        </w:tblPrEx>
        <w:trPr>
          <w:trHeight w:val="571" w:hRule="atLeast"/>
          <w:jc w:val="center"/>
        </w:trPr>
        <w:tc>
          <w:tcPr>
            <w:tcW w:w="900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黑体" w:hAnsi="宋体" w:eastAsia="黑体"/>
                <w:b/>
                <w:bCs/>
                <w:color w:val="auto"/>
                <w:sz w:val="28"/>
                <w:szCs w:val="28"/>
              </w:rPr>
            </w:pPr>
            <w:r>
              <w:rPr>
                <w:rFonts w:hint="eastAsia" w:ascii="黑体" w:hAnsi="宋体" w:eastAsia="黑体"/>
                <w:b/>
                <w:bCs/>
                <w:color w:val="auto"/>
                <w:sz w:val="28"/>
                <w:szCs w:val="28"/>
              </w:rPr>
              <w:t>三、申报方案</w:t>
            </w:r>
          </w:p>
        </w:tc>
      </w:tr>
      <w:tr>
        <w:tblPrEx>
          <w:tblLayout w:type="fixed"/>
          <w:tblCellMar>
            <w:top w:w="0" w:type="dxa"/>
            <w:left w:w="108" w:type="dxa"/>
            <w:bottom w:w="0" w:type="dxa"/>
            <w:right w:w="108" w:type="dxa"/>
          </w:tblCellMar>
        </w:tblPrEx>
        <w:trPr>
          <w:trHeight w:val="167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auto"/>
              </w:rPr>
            </w:pPr>
            <w:r>
              <w:rPr>
                <w:rFonts w:hint="eastAsia" w:ascii="宋体" w:hAnsi="宋体"/>
                <w:color w:val="auto"/>
              </w:rPr>
              <w:t>提供服务方案</w:t>
            </w:r>
          </w:p>
        </w:tc>
        <w:tc>
          <w:tcPr>
            <w:tcW w:w="8302" w:type="dxa"/>
            <w:gridSpan w:val="10"/>
            <w:tcBorders>
              <w:top w:val="single" w:color="auto" w:sz="4" w:space="0"/>
              <w:left w:val="nil"/>
              <w:bottom w:val="single" w:color="auto" w:sz="4" w:space="0"/>
              <w:right w:val="single" w:color="auto" w:sz="4" w:space="0"/>
            </w:tcBorders>
          </w:tcPr>
          <w:p>
            <w:pPr>
              <w:spacing w:line="240" w:lineRule="exact"/>
              <w:rPr>
                <w:rFonts w:ascii="宋体" w:hAnsi="宋体"/>
                <w:color w:val="auto"/>
              </w:rPr>
            </w:pPr>
          </w:p>
          <w:p>
            <w:pPr>
              <w:spacing w:line="240" w:lineRule="exact"/>
              <w:rPr>
                <w:rFonts w:ascii="宋体" w:hAnsi="宋体"/>
                <w:color w:val="auto"/>
              </w:rPr>
            </w:pPr>
            <w:r>
              <w:rPr>
                <w:rFonts w:hint="eastAsia" w:ascii="宋体" w:hAnsi="宋体"/>
                <w:color w:val="auto"/>
              </w:rPr>
              <w:t>（根据市妇联要求，细化相关活动及提供服务的方案，另附详细合作方案及预算）</w:t>
            </w: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hint="eastAsia" w:ascii="仿宋" w:hAnsi="仿宋" w:eastAsia="仿宋"/>
                <w:color w:val="auto"/>
                <w:sz w:val="24"/>
              </w:rPr>
            </w:pPr>
          </w:p>
          <w:p>
            <w:pPr>
              <w:spacing w:line="240" w:lineRule="exact"/>
              <w:rPr>
                <w:rFonts w:ascii="仿宋" w:hAnsi="仿宋" w:eastAsia="仿宋"/>
                <w:color w:val="auto"/>
                <w:sz w:val="24"/>
              </w:rPr>
            </w:pPr>
          </w:p>
        </w:tc>
      </w:tr>
    </w:tbl>
    <w:tbl>
      <w:tblPr>
        <w:tblStyle w:val="11"/>
        <w:tblpPr w:leftFromText="180" w:rightFromText="180" w:vertAnchor="text" w:horzAnchor="page" w:tblpX="1601" w:tblpY="1"/>
        <w:tblOverlap w:val="never"/>
        <w:tblW w:w="9000" w:type="dxa"/>
        <w:tblInd w:w="0"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rPr>
          <w:trHeight w:val="546" w:hRule="atLeast"/>
        </w:trPr>
        <w:tc>
          <w:tcPr>
            <w:tcW w:w="9000"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400" w:lineRule="exact"/>
              <w:jc w:val="center"/>
              <w:rPr>
                <w:rFonts w:hint="eastAsia" w:ascii="黑体" w:hAnsi="仿宋_GB2312" w:eastAsia="黑体"/>
                <w:b/>
                <w:bCs/>
                <w:color w:val="auto"/>
                <w:sz w:val="28"/>
                <w:szCs w:val="28"/>
              </w:rPr>
            </w:pPr>
            <w:r>
              <w:rPr>
                <w:rFonts w:hint="eastAsia" w:ascii="黑体" w:hAnsi="Arial" w:eastAsia="黑体"/>
                <w:b/>
                <w:bCs/>
                <w:color w:val="auto"/>
                <w:sz w:val="28"/>
                <w:szCs w:val="28"/>
              </w:rPr>
              <w:br w:type="page"/>
            </w:r>
            <w:r>
              <w:rPr>
                <w:rFonts w:hint="eastAsia" w:ascii="黑体" w:hAnsi="仿宋_GB2312" w:eastAsia="黑体"/>
                <w:b/>
                <w:bCs/>
                <w:color w:val="auto"/>
                <w:sz w:val="28"/>
                <w:szCs w:val="28"/>
              </w:rPr>
              <w:t>四、申报承诺情况</w:t>
            </w:r>
          </w:p>
        </w:tc>
      </w:tr>
      <w:tr>
        <w:tblPrEx>
          <w:tblLayout w:type="fixed"/>
          <w:tblCellMar>
            <w:top w:w="0" w:type="dxa"/>
            <w:left w:w="108" w:type="dxa"/>
            <w:bottom w:w="0" w:type="dxa"/>
            <w:right w:w="108" w:type="dxa"/>
          </w:tblCellMar>
        </w:tblPrEx>
        <w:trPr>
          <w:trHeight w:val="2115" w:hRule="atLeast"/>
        </w:trPr>
        <w:tc>
          <w:tcPr>
            <w:tcW w:w="900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color w:val="auto"/>
              </w:rPr>
            </w:pPr>
            <w:r>
              <w:rPr>
                <w:rFonts w:hint="eastAsia" w:ascii="宋体" w:hAnsi="宋体"/>
                <w:color w:val="auto"/>
              </w:rPr>
              <w:t>我承诺项目申报材料真实、合法、有效，已制定项目实施计划、方案，确保项目如期完成。将按法律、法规有关规定，接受监管和评估，并承担相应责任。</w:t>
            </w:r>
          </w:p>
          <w:p>
            <w:pPr>
              <w:spacing w:line="360" w:lineRule="exact"/>
              <w:jc w:val="center"/>
              <w:rPr>
                <w:rFonts w:ascii="宋体" w:hAnsi="宋体"/>
                <w:color w:val="auto"/>
              </w:rPr>
            </w:pPr>
            <w:r>
              <w:rPr>
                <w:rFonts w:hint="eastAsia" w:ascii="宋体" w:hAnsi="宋体"/>
                <w:color w:val="auto"/>
                <w:lang w:val="en-US" w:eastAsia="zh-CN"/>
              </w:rPr>
              <w:t xml:space="preserve">                                    </w:t>
            </w:r>
            <w:r>
              <w:rPr>
                <w:rFonts w:hint="eastAsia" w:ascii="宋体" w:hAnsi="宋体"/>
                <w:color w:val="auto"/>
              </w:rPr>
              <w:t>签</w:t>
            </w:r>
            <w:r>
              <w:rPr>
                <w:rFonts w:hint="eastAsia" w:ascii="宋体" w:hAnsi="宋体"/>
                <w:color w:val="auto"/>
                <w:lang w:val="en-US" w:eastAsia="zh-CN"/>
              </w:rPr>
              <w:t xml:space="preserve">    </w:t>
            </w:r>
            <w:r>
              <w:rPr>
                <w:rFonts w:hint="eastAsia" w:ascii="宋体" w:hAnsi="宋体"/>
                <w:color w:val="auto"/>
              </w:rPr>
              <w:t>名：</w:t>
            </w:r>
          </w:p>
          <w:p>
            <w:pPr>
              <w:spacing w:line="360" w:lineRule="exact"/>
              <w:ind w:firstLine="420"/>
              <w:jc w:val="center"/>
              <w:rPr>
                <w:rFonts w:ascii="宋体" w:hAnsi="宋体"/>
                <w:color w:val="auto"/>
              </w:rPr>
            </w:pPr>
            <w:r>
              <w:rPr>
                <w:rFonts w:hint="eastAsia" w:ascii="宋体" w:hAnsi="宋体"/>
                <w:color w:val="auto"/>
                <w:lang w:val="en-US" w:eastAsia="zh-CN"/>
              </w:rPr>
              <w:t xml:space="preserve">                               </w:t>
            </w:r>
            <w:r>
              <w:rPr>
                <w:rFonts w:hint="eastAsia" w:ascii="宋体" w:hAnsi="宋体"/>
                <w:color w:val="auto"/>
              </w:rPr>
              <w:t>（单位盖章)</w:t>
            </w:r>
          </w:p>
          <w:p>
            <w:pPr>
              <w:spacing w:line="360" w:lineRule="exact"/>
              <w:ind w:firstLine="420"/>
              <w:jc w:val="center"/>
              <w:rPr>
                <w:rFonts w:ascii="宋体" w:hAnsi="宋体"/>
                <w:color w:val="auto"/>
              </w:rPr>
            </w:pPr>
            <w:r>
              <w:rPr>
                <w:rFonts w:hint="eastAsia" w:ascii="宋体" w:hAnsi="宋体"/>
                <w:color w:val="auto"/>
                <w:lang w:val="en-US" w:eastAsia="zh-CN"/>
              </w:rPr>
              <w:t xml:space="preserve">                                                 </w:t>
            </w:r>
            <w:r>
              <w:rPr>
                <w:rFonts w:hint="eastAsia" w:ascii="宋体" w:hAnsi="宋体"/>
                <w:color w:val="auto"/>
              </w:rPr>
              <w:t>年</w:t>
            </w:r>
            <w:r>
              <w:rPr>
                <w:rFonts w:hint="eastAsia" w:ascii="宋体" w:hAnsi="宋体"/>
                <w:color w:val="auto"/>
                <w:lang w:val="en-US" w:eastAsia="zh-CN"/>
              </w:rPr>
              <w:t xml:space="preserve">    </w:t>
            </w:r>
            <w:r>
              <w:rPr>
                <w:rFonts w:hint="eastAsia" w:ascii="宋体" w:hAnsi="宋体"/>
                <w:color w:val="auto"/>
              </w:rPr>
              <w:t>月</w:t>
            </w:r>
            <w:r>
              <w:rPr>
                <w:rFonts w:hint="eastAsia" w:ascii="宋体" w:hAnsi="宋体"/>
                <w:color w:val="auto"/>
                <w:lang w:val="en-US" w:eastAsia="zh-CN"/>
              </w:rPr>
              <w:t xml:space="preserve">    </w:t>
            </w:r>
            <w:r>
              <w:rPr>
                <w:rFonts w:hint="eastAsia" w:ascii="宋体" w:hAnsi="宋体"/>
                <w:color w:val="auto"/>
              </w:rPr>
              <w:t>日</w:t>
            </w:r>
          </w:p>
        </w:tc>
      </w:tr>
    </w:tbl>
    <w:p>
      <w:pPr>
        <w:spacing w:line="20" w:lineRule="exact"/>
        <w:rPr>
          <w:rFonts w:ascii="仿宋" w:hAnsi="仿宋" w:eastAsia="仿宋" w:cs="仿宋"/>
          <w:color w:val="auto"/>
          <w:sz w:val="32"/>
          <w:szCs w:val="32"/>
        </w:rPr>
      </w:pPr>
    </w:p>
    <w:p>
      <w:pPr>
        <w:spacing w:line="320" w:lineRule="exact"/>
        <w:rPr>
          <w:color w:val="auto"/>
          <w:sz w:val="24"/>
        </w:rPr>
      </w:pPr>
    </w:p>
    <w:sectPr>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书体坊赵九江钢笔行书">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0709"/>
    <w:rsid w:val="000504FC"/>
    <w:rsid w:val="00095B7F"/>
    <w:rsid w:val="000D31C8"/>
    <w:rsid w:val="000F4FD4"/>
    <w:rsid w:val="002B0EB3"/>
    <w:rsid w:val="003401F4"/>
    <w:rsid w:val="003823AE"/>
    <w:rsid w:val="003B0709"/>
    <w:rsid w:val="003D399E"/>
    <w:rsid w:val="004A34C8"/>
    <w:rsid w:val="004F6EFF"/>
    <w:rsid w:val="00567087"/>
    <w:rsid w:val="006852BA"/>
    <w:rsid w:val="0079295A"/>
    <w:rsid w:val="008E570D"/>
    <w:rsid w:val="008F40CB"/>
    <w:rsid w:val="00926300"/>
    <w:rsid w:val="0096005C"/>
    <w:rsid w:val="00972B8A"/>
    <w:rsid w:val="0097503D"/>
    <w:rsid w:val="00A166DD"/>
    <w:rsid w:val="00B14410"/>
    <w:rsid w:val="00B170A6"/>
    <w:rsid w:val="00C64A2D"/>
    <w:rsid w:val="00CD29F6"/>
    <w:rsid w:val="00CD5D7F"/>
    <w:rsid w:val="00CE0562"/>
    <w:rsid w:val="00D8753E"/>
    <w:rsid w:val="00DB4DAE"/>
    <w:rsid w:val="00DD51B0"/>
    <w:rsid w:val="00EA40F0"/>
    <w:rsid w:val="00EF5F27"/>
    <w:rsid w:val="1E122578"/>
    <w:rsid w:val="26F53FFB"/>
    <w:rsid w:val="329056A5"/>
    <w:rsid w:val="556D18EF"/>
    <w:rsid w:val="70FB17FF"/>
    <w:rsid w:val="72A5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000FF"/>
      <w:u w:val="single"/>
    </w:r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2 Char"/>
    <w:basedOn w:val="7"/>
    <w:link w:val="2"/>
    <w:qFormat/>
    <w:uiPriority w:val="9"/>
    <w:rPr>
      <w:rFonts w:ascii="宋体" w:hAnsi="宋体" w:eastAsia="宋体" w:cs="宋体"/>
      <w:b/>
      <w:bCs/>
      <w:kern w:val="0"/>
      <w:sz w:val="36"/>
      <w:szCs w:val="36"/>
    </w:rPr>
  </w:style>
  <w:style w:type="character" w:customStyle="1" w:styleId="14">
    <w:name w:val="rich_media_meta"/>
    <w:basedOn w:val="7"/>
    <w:uiPriority w:val="0"/>
  </w:style>
  <w:style w:type="character" w:customStyle="1" w:styleId="15">
    <w:name w:val="apple-converted-space"/>
    <w:basedOn w:val="7"/>
    <w:qFormat/>
    <w:uiPriority w:val="0"/>
  </w:style>
  <w:style w:type="character" w:customStyle="1" w:styleId="16">
    <w:name w:val="批注框文本 Char"/>
    <w:basedOn w:val="7"/>
    <w:link w:val="3"/>
    <w:semiHidden/>
    <w:qFormat/>
    <w:uiPriority w:val="99"/>
    <w:rPr>
      <w:sz w:val="18"/>
      <w:szCs w:val="18"/>
    </w:rPr>
  </w:style>
  <w:style w:type="character" w:customStyle="1" w:styleId="17">
    <w:name w:val="页眉 Char"/>
    <w:basedOn w:val="7"/>
    <w:link w:val="5"/>
    <w:semiHidden/>
    <w:qFormat/>
    <w:uiPriority w:val="99"/>
    <w:rPr>
      <w:sz w:val="18"/>
      <w:szCs w:val="18"/>
    </w:rPr>
  </w:style>
  <w:style w:type="character" w:customStyle="1" w:styleId="18">
    <w:name w:val="页脚 Char"/>
    <w:basedOn w:val="7"/>
    <w:link w:val="4"/>
    <w:semiHidden/>
    <w:qFormat/>
    <w:uiPriority w:val="99"/>
    <w:rPr>
      <w:sz w:val="18"/>
      <w:szCs w:val="18"/>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265</Words>
  <Characters>1514</Characters>
  <Lines>12</Lines>
  <Paragraphs>3</Paragraphs>
  <ScaleCrop>false</ScaleCrop>
  <LinksUpToDate>false</LinksUpToDate>
  <CharactersWithSpaces>1776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2019-08-04T02:48:00Z</dcterms:created>
  <dc:creator>CHENJIE</dc:creator>
  <cp:lastModifiedBy>oyh-fl</cp:lastModifiedBy>
  <dcterms:modified xsi:type="dcterms:W3CDTF">2019-08-05T03:36:14Z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